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8DF" w:rsidRPr="005638DF" w:rsidRDefault="005638DF" w:rsidP="005638DF">
      <w:pPr>
        <w:shd w:val="clear" w:color="auto" w:fill="EEEEEE"/>
        <w:spacing w:after="75" w:line="336" w:lineRule="atLeast"/>
        <w:jc w:val="center"/>
        <w:rPr>
          <w:rFonts w:ascii="Georgia" w:eastAsia="Times New Roman" w:hAnsi="Georgia" w:cs="Times New Roman"/>
          <w:color w:val="555555"/>
          <w:sz w:val="21"/>
          <w:szCs w:val="21"/>
        </w:rPr>
      </w:pPr>
      <w:r w:rsidRPr="005638DF">
        <w:rPr>
          <w:rFonts w:ascii="Georgia" w:eastAsia="Times New Roman" w:hAnsi="Georgia" w:cs="Times New Roman"/>
          <w:color w:val="555555"/>
          <w:sz w:val="21"/>
          <w:szCs w:val="21"/>
        </w:rPr>
        <w:t>«</w:t>
      </w:r>
      <w:r w:rsidRPr="005638DF">
        <w:rPr>
          <w:rFonts w:ascii="Times New Roman" w:eastAsia="Times New Roman" w:hAnsi="Times New Roman" w:cs="Times New Roman"/>
          <w:color w:val="555555"/>
          <w:sz w:val="21"/>
          <w:szCs w:val="21"/>
        </w:rPr>
        <w:t>ՌՈԱԴԲԻԼԴԻՆԳ</w:t>
      </w:r>
      <w:r w:rsidRPr="005638DF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5638DF">
        <w:rPr>
          <w:rFonts w:ascii="Times New Roman" w:eastAsia="Times New Roman" w:hAnsi="Times New Roman" w:cs="Times New Roman"/>
          <w:color w:val="555555"/>
          <w:sz w:val="21"/>
          <w:szCs w:val="21"/>
        </w:rPr>
        <w:t>ՔՈՆՍԹՐԱՔՇՆ</w:t>
      </w:r>
      <w:r w:rsidRPr="005638DF">
        <w:rPr>
          <w:rFonts w:ascii="Georgia" w:eastAsia="Times New Roman" w:hAnsi="Georgia" w:cs="Times New Roman"/>
          <w:color w:val="555555"/>
          <w:sz w:val="21"/>
          <w:szCs w:val="21"/>
        </w:rPr>
        <w:t xml:space="preserve">» </w:t>
      </w:r>
      <w:r w:rsidRPr="005638DF">
        <w:rPr>
          <w:rFonts w:ascii="Times New Roman" w:eastAsia="Times New Roman" w:hAnsi="Times New Roman" w:cs="Times New Roman"/>
          <w:color w:val="555555"/>
          <w:sz w:val="21"/>
          <w:szCs w:val="21"/>
        </w:rPr>
        <w:t>ՍՊԸ</w:t>
      </w:r>
    </w:p>
    <w:p w:rsidR="005638DF" w:rsidRPr="005638DF" w:rsidRDefault="005638DF" w:rsidP="005638DF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</w:pPr>
      <w:r w:rsidRPr="005638D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ԻՇ</w:t>
      </w:r>
      <w:r w:rsidRPr="005638DF"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5638D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հայտարարագրեր</w:t>
      </w:r>
      <w:proofErr w:type="spellEnd"/>
    </w:p>
    <w:p w:rsidR="005638DF" w:rsidRPr="005638DF" w:rsidRDefault="005638DF" w:rsidP="005638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38DF" w:rsidRPr="005638DF" w:rsidRDefault="005638DF" w:rsidP="005638DF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5638DF">
        <w:rPr>
          <w:rFonts w:ascii="Georgia" w:eastAsia="Times New Roman" w:hAnsi="Georgia" w:cs="Times New Roman"/>
          <w:color w:val="000000"/>
          <w:sz w:val="24"/>
          <w:szCs w:val="24"/>
        </w:rPr>
        <w:t>  </w:t>
      </w:r>
      <w:bookmarkStart w:id="0" w:name="_GoBack"/>
      <w:bookmarkEnd w:id="0"/>
    </w:p>
    <w:p w:rsidR="005638DF" w:rsidRPr="005638DF" w:rsidRDefault="005638DF" w:rsidP="005638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8DF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5638DF" w:rsidRPr="005638DF" w:rsidRDefault="005638DF" w:rsidP="005638DF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</w:rPr>
      </w:pPr>
      <w:proofErr w:type="spellStart"/>
      <w:r w:rsidRPr="005638DF">
        <w:rPr>
          <w:rFonts w:ascii="Times New Roman" w:eastAsia="Times New Roman" w:hAnsi="Times New Roman" w:cs="Times New Roman"/>
          <w:color w:val="000000"/>
          <w:sz w:val="33"/>
          <w:szCs w:val="33"/>
        </w:rPr>
        <w:t>Իրական</w:t>
      </w:r>
      <w:proofErr w:type="spellEnd"/>
      <w:r w:rsidRPr="005638DF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5638DF">
        <w:rPr>
          <w:rFonts w:ascii="Times New Roman" w:eastAsia="Times New Roman" w:hAnsi="Times New Roman" w:cs="Times New Roman"/>
          <w:color w:val="000000"/>
          <w:sz w:val="33"/>
          <w:szCs w:val="33"/>
        </w:rPr>
        <w:t>շահառուների</w:t>
      </w:r>
      <w:proofErr w:type="spellEnd"/>
      <w:r w:rsidRPr="005638DF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5638DF">
        <w:rPr>
          <w:rFonts w:ascii="Times New Roman" w:eastAsia="Times New Roman" w:hAnsi="Times New Roman" w:cs="Times New Roman"/>
          <w:color w:val="000000"/>
          <w:sz w:val="33"/>
          <w:szCs w:val="33"/>
        </w:rPr>
        <w:t>վերաբերյալ</w:t>
      </w:r>
      <w:proofErr w:type="spellEnd"/>
      <w:r w:rsidRPr="005638DF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5638DF">
        <w:rPr>
          <w:rFonts w:ascii="Times New Roman" w:eastAsia="Times New Roman" w:hAnsi="Times New Roman" w:cs="Times New Roman"/>
          <w:color w:val="000000"/>
          <w:sz w:val="33"/>
          <w:szCs w:val="33"/>
        </w:rPr>
        <w:t>հայտարարագիր</w:t>
      </w:r>
      <w:proofErr w:type="spellEnd"/>
    </w:p>
    <w:p w:rsidR="005638DF" w:rsidRPr="005638DF" w:rsidRDefault="005638DF" w:rsidP="005638DF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proofErr w:type="spellStart"/>
      <w:proofErr w:type="gramStart"/>
      <w:r w:rsidRPr="005638DF">
        <w:rPr>
          <w:rFonts w:ascii="Times New Roman" w:eastAsia="Times New Roman" w:hAnsi="Times New Roman" w:cs="Times New Roman"/>
          <w:color w:val="000000"/>
          <w:sz w:val="24"/>
          <w:szCs w:val="24"/>
        </w:rPr>
        <w:t>հայտարարագրի</w:t>
      </w:r>
      <w:proofErr w:type="spellEnd"/>
      <w:proofErr w:type="gramEnd"/>
      <w:r w:rsidRPr="005638DF">
        <w:rPr>
          <w:rFonts w:ascii="Georgia" w:eastAsia="Times New Roman" w:hAnsi="Georgia" w:cs="Times New Roman"/>
          <w:color w:val="000000"/>
          <w:sz w:val="24"/>
          <w:szCs w:val="24"/>
        </w:rPr>
        <w:t xml:space="preserve"> </w:t>
      </w:r>
      <w:proofErr w:type="spellStart"/>
      <w:r w:rsidRPr="005638DF">
        <w:rPr>
          <w:rFonts w:ascii="Times New Roman" w:eastAsia="Times New Roman" w:hAnsi="Times New Roman" w:cs="Times New Roman"/>
          <w:color w:val="000000"/>
          <w:sz w:val="24"/>
          <w:szCs w:val="24"/>
        </w:rPr>
        <w:t>հաստատման</w:t>
      </w:r>
      <w:proofErr w:type="spellEnd"/>
      <w:r w:rsidRPr="005638DF">
        <w:rPr>
          <w:rFonts w:ascii="Georgia" w:eastAsia="Times New Roman" w:hAnsi="Georgia" w:cs="Times New Roman"/>
          <w:color w:val="000000"/>
          <w:sz w:val="24"/>
          <w:szCs w:val="24"/>
        </w:rPr>
        <w:t xml:space="preserve"> </w:t>
      </w:r>
      <w:proofErr w:type="spellStart"/>
      <w:r w:rsidRPr="005638DF">
        <w:rPr>
          <w:rFonts w:ascii="Times New Roman" w:eastAsia="Times New Roman" w:hAnsi="Times New Roman" w:cs="Times New Roman"/>
          <w:color w:val="000000"/>
          <w:sz w:val="24"/>
          <w:szCs w:val="24"/>
        </w:rPr>
        <w:t>ամսաթիվ</w:t>
      </w:r>
      <w:proofErr w:type="spellEnd"/>
      <w:r w:rsidRPr="005638DF">
        <w:rPr>
          <w:rFonts w:ascii="Georgia" w:eastAsia="Times New Roman" w:hAnsi="Georgia" w:cs="Times New Roman"/>
          <w:color w:val="000000"/>
          <w:sz w:val="24"/>
          <w:szCs w:val="24"/>
        </w:rPr>
        <w:t xml:space="preserve"> 08/02/2023</w:t>
      </w:r>
    </w:p>
    <w:p w:rsidR="005638DF" w:rsidRPr="005638DF" w:rsidRDefault="005638DF" w:rsidP="005638DF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5638DF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:rsidR="005638DF" w:rsidRPr="005638DF" w:rsidRDefault="005638DF" w:rsidP="005638DF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5638DF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5638DF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5638DF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Անվանում</w:t>
      </w:r>
      <w:proofErr w:type="spellEnd"/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5638DF">
        <w:rPr>
          <w:rFonts w:ascii="DejaVuSans" w:eastAsia="Times New Roman" w:hAnsi="DejaVuSans" w:cs="Times New Roman"/>
          <w:color w:val="000000"/>
          <w:sz w:val="18"/>
          <w:szCs w:val="18"/>
        </w:rPr>
        <w:t>«ՌՈԱԴԲԻԼԴԻՆԳ ՔՈՆՍԹՐԱՔՇՆ»</w:t>
      </w:r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638DF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Name English</w:t>
      </w:r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5638DF">
        <w:rPr>
          <w:rFonts w:ascii="DejaVuSans" w:eastAsia="Times New Roman" w:hAnsi="DejaVuSans" w:cs="Times New Roman"/>
          <w:color w:val="000000"/>
          <w:sz w:val="18"/>
          <w:szCs w:val="18"/>
        </w:rPr>
        <w:t>Road Building Construction</w:t>
      </w:r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638DF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համար</w:t>
      </w:r>
      <w:proofErr w:type="spellEnd"/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5638DF">
        <w:rPr>
          <w:rFonts w:ascii="DejaVuSans" w:eastAsia="Times New Roman" w:hAnsi="DejaVuSans" w:cs="Times New Roman"/>
          <w:color w:val="000000"/>
          <w:sz w:val="18"/>
          <w:szCs w:val="18"/>
        </w:rPr>
        <w:t>42.110.1289959</w:t>
      </w:r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638DF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5638DF">
        <w:rPr>
          <w:rFonts w:ascii="DejaVuSans" w:eastAsia="Times New Roman" w:hAnsi="DejaVuSans" w:cs="Times New Roman"/>
          <w:color w:val="000000"/>
          <w:sz w:val="18"/>
          <w:szCs w:val="18"/>
        </w:rPr>
        <w:t>2023-01-20</w:t>
      </w:r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638DF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Հայտարարագրի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տեսակ</w:t>
      </w:r>
      <w:proofErr w:type="spellEnd"/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638DF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Կազմակերպությունը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ցուցակված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</w:t>
      </w:r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5638DF">
        <w:rPr>
          <w:rFonts w:ascii="DejaVuSans" w:eastAsia="Times New Roman" w:hAnsi="DejaVuSans" w:cs="Times New Roman"/>
          <w:color w:val="000000"/>
          <w:sz w:val="18"/>
          <w:szCs w:val="18"/>
        </w:rPr>
        <w:t>Ոչ</w:t>
      </w:r>
      <w:proofErr w:type="spellEnd"/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5638DF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:rsidR="005638DF" w:rsidRPr="005638DF" w:rsidRDefault="005638DF" w:rsidP="005638DF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5638DF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5638DF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:rsidR="005638DF" w:rsidRPr="005638DF" w:rsidRDefault="005638DF" w:rsidP="005638DF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5638DF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5638DF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5638DF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5638DF">
        <w:rPr>
          <w:rFonts w:ascii="DejaVuSans" w:eastAsia="Times New Roman" w:hAnsi="DejaVuSans" w:cs="Times New Roman"/>
          <w:color w:val="000000"/>
          <w:sz w:val="18"/>
          <w:szCs w:val="18"/>
        </w:rPr>
        <w:t>Միքայել</w:t>
      </w:r>
      <w:proofErr w:type="spellEnd"/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638DF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Ազգանուն</w:t>
      </w:r>
      <w:proofErr w:type="spellEnd"/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5638DF">
        <w:rPr>
          <w:rFonts w:ascii="DejaVuSans" w:eastAsia="Times New Roman" w:hAnsi="DejaVuSans" w:cs="Times New Roman"/>
          <w:color w:val="000000"/>
          <w:sz w:val="18"/>
          <w:szCs w:val="18"/>
        </w:rPr>
        <w:t>Հովհաննիսյան</w:t>
      </w:r>
      <w:proofErr w:type="spellEnd"/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638DF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Քաղաքացիություն</w:t>
      </w:r>
      <w:proofErr w:type="spellEnd"/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5638DF">
        <w:rPr>
          <w:rFonts w:ascii="DejaVuSans" w:eastAsia="Times New Roman" w:hAnsi="DejaVuSans" w:cs="Times New Roman"/>
          <w:color w:val="000000"/>
          <w:sz w:val="18"/>
          <w:szCs w:val="18"/>
        </w:rPr>
        <w:t>Հայաստան</w:t>
      </w:r>
      <w:proofErr w:type="spellEnd"/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638DF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դառնալու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5638DF">
        <w:rPr>
          <w:rFonts w:ascii="DejaVuSans" w:eastAsia="Times New Roman" w:hAnsi="DejaVuSans" w:cs="Times New Roman"/>
          <w:color w:val="000000"/>
          <w:sz w:val="18"/>
          <w:szCs w:val="18"/>
        </w:rPr>
        <w:t>01/20/2023</w:t>
      </w:r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5638DF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&lt;b&gt;1. &lt;/b&gt;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տիրապետում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տվյալ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`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ձայնի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իրավունք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տվող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բաժնեմասերի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(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բաժնետոմսերի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փայերի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) 20 և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տոկոսին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20 և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մասնակցություն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*</w:t>
      </w:r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5638DF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638DF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lastRenderedPageBreak/>
        <w:t>Մասնակցության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չափ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gram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%</w:t>
      </w:r>
      <w:proofErr w:type="gramEnd"/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5638DF">
        <w:rPr>
          <w:rFonts w:ascii="DejaVuSans" w:eastAsia="Times New Roman" w:hAnsi="DejaVuSans" w:cs="Times New Roman"/>
          <w:color w:val="000000"/>
          <w:sz w:val="18"/>
          <w:szCs w:val="18"/>
        </w:rPr>
        <w:t>100 %</w:t>
      </w:r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638DF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շահառուն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Կազմակերպության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՝</w:t>
      </w:r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5638DF">
        <w:rPr>
          <w:rFonts w:ascii="DejaVuSans" w:eastAsia="Times New Roman" w:hAnsi="DejaVuSans" w:cs="Times New Roman"/>
          <w:color w:val="000000"/>
          <w:sz w:val="18"/>
          <w:szCs w:val="18"/>
        </w:rPr>
        <w:t>Ուղղակի</w:t>
      </w:r>
      <w:proofErr w:type="spellEnd"/>
      <w:r w:rsidRPr="005638DF">
        <w:rPr>
          <w:rFonts w:ascii="DejaVuSans" w:eastAsia="Times New Roman" w:hAnsi="DejaVuSans" w:cs="Times New Roman"/>
          <w:color w:val="000000"/>
          <w:sz w:val="18"/>
          <w:szCs w:val="18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color w:val="000000"/>
          <w:sz w:val="18"/>
          <w:szCs w:val="18"/>
        </w:rPr>
        <w:t>մասնակցություն</w:t>
      </w:r>
      <w:proofErr w:type="spellEnd"/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5638DF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&lt;b&gt;3. &lt;/b&gt;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Հանդիսանում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տվյալ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գործունեության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ընդհանուր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ընթացիկ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ղեկավարումն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իրականացնող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պաշտոնատար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</w:t>
      </w:r>
      <w:proofErr w:type="spellEnd"/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5638DF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:rsidR="005638DF" w:rsidRPr="005638DF" w:rsidRDefault="005638DF" w:rsidP="005638DF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5638DF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5638DF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:rsidR="005638DF" w:rsidRPr="005638DF" w:rsidRDefault="005638DF" w:rsidP="005638DF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5638DF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5638DF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:rsidR="005638DF" w:rsidRPr="005638DF" w:rsidRDefault="005638DF" w:rsidP="005638DF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5638DF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5638DF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:rsidR="005638DF" w:rsidRPr="005638DF" w:rsidRDefault="005638DF" w:rsidP="005638DF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5638DF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5638DF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:rsidR="005638DF" w:rsidRPr="005638DF" w:rsidRDefault="005638DF" w:rsidP="005638DF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5638DF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:rsidR="005638DF" w:rsidRPr="005638DF" w:rsidRDefault="005638DF" w:rsidP="005638DF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5638DF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 w:rsidRPr="005638DF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:rsidR="005638DF" w:rsidRPr="005638DF" w:rsidRDefault="005638DF" w:rsidP="005638D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Լրացուցիչ</w:t>
      </w:r>
      <w:proofErr w:type="spellEnd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5638D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նշումներ</w:t>
      </w:r>
      <w:proofErr w:type="spellEnd"/>
    </w:p>
    <w:p w:rsidR="005638DF" w:rsidRPr="005638DF" w:rsidRDefault="005638DF" w:rsidP="005638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8DF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5638DF" w:rsidRPr="005638DF" w:rsidRDefault="005638DF" w:rsidP="005638DF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hyperlink r:id="rId4" w:history="1">
        <w:r w:rsidRPr="005638DF">
          <w:rPr>
            <w:rFonts w:ascii="Georgia" w:eastAsia="Times New Roman" w:hAnsi="Georgia" w:cs="Times New Roman"/>
            <w:noProof/>
            <w:color w:val="666666"/>
            <w:sz w:val="20"/>
            <w:szCs w:val="20"/>
          </w:rPr>
          <w:drawing>
            <wp:inline distT="0" distB="0" distL="0" distR="0">
              <wp:extent cx="514350" cy="333375"/>
              <wp:effectExtent l="0" t="0" r="0" b="9525"/>
              <wp:docPr id="1" name="Рисунок 1" descr="https://www.e-register.am/img/eu-logo.jpg">
                <a:hlinkClick xmlns:a="http://schemas.openxmlformats.org/drawingml/2006/main" r:id="rId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www.e-register.am/img/eu-logo.jpg">
                        <a:hlinkClick r:id="rId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638DF">
          <w:rPr>
            <w:rFonts w:ascii="Georgia" w:eastAsia="Times New Roman" w:hAnsi="Georgia" w:cs="Times New Roman"/>
            <w:color w:val="666666"/>
            <w:sz w:val="20"/>
            <w:szCs w:val="20"/>
          </w:rPr>
          <w:t> </w:t>
        </w:r>
        <w:proofErr w:type="spellStart"/>
        <w:r w:rsidRPr="005638DF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Կայքը</w:t>
        </w:r>
        <w:proofErr w:type="spellEnd"/>
        <w:r w:rsidRPr="005638DF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5638DF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հովանավորվել</w:t>
        </w:r>
        <w:proofErr w:type="spellEnd"/>
        <w:r w:rsidRPr="005638DF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5638DF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է</w:t>
        </w:r>
        <w:r w:rsidRPr="005638DF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5638DF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ԵՄ</w:t>
        </w:r>
        <w:r w:rsidRPr="005638DF">
          <w:rPr>
            <w:rFonts w:ascii="Georgia" w:eastAsia="Times New Roman" w:hAnsi="Georgia" w:cs="Times New Roman"/>
            <w:color w:val="666666"/>
            <w:sz w:val="20"/>
            <w:szCs w:val="20"/>
          </w:rPr>
          <w:t>-</w:t>
        </w:r>
        <w:r w:rsidRPr="005638DF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ի</w:t>
        </w:r>
        <w:r w:rsidRPr="005638DF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5638DF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կողմից</w:t>
        </w:r>
        <w:proofErr w:type="spellEnd"/>
      </w:hyperlink>
    </w:p>
    <w:p w:rsidR="005638DF" w:rsidRPr="005638DF" w:rsidRDefault="005638DF" w:rsidP="005638DF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5638DF">
        <w:rPr>
          <w:rFonts w:ascii="Georgia" w:eastAsia="Times New Roman" w:hAnsi="Georgia" w:cs="Times New Roman"/>
          <w:color w:val="666666"/>
          <w:sz w:val="20"/>
          <w:szCs w:val="20"/>
        </w:rPr>
        <w:t xml:space="preserve">© 2011-2012 </w:t>
      </w:r>
      <w:proofErr w:type="spellStart"/>
      <w:r w:rsidRPr="005638DF">
        <w:rPr>
          <w:rFonts w:ascii="Georgia" w:eastAsia="Times New Roman" w:hAnsi="Georgia" w:cs="Times New Roman"/>
          <w:color w:val="666666"/>
          <w:sz w:val="20"/>
          <w:szCs w:val="20"/>
        </w:rPr>
        <w:t>VXSoft</w:t>
      </w:r>
      <w:proofErr w:type="spellEnd"/>
      <w:r w:rsidRPr="005638DF">
        <w:rPr>
          <w:rFonts w:ascii="Georgia" w:eastAsia="Times New Roman" w:hAnsi="Georgia" w:cs="Times New Roman"/>
          <w:color w:val="666666"/>
          <w:sz w:val="20"/>
          <w:szCs w:val="20"/>
        </w:rPr>
        <w:t xml:space="preserve"> Ltd. Revision 1.2.523</w:t>
      </w:r>
    </w:p>
    <w:p w:rsidR="00674646" w:rsidRDefault="00674646"/>
    <w:sectPr w:rsidR="006746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AE2"/>
    <w:rsid w:val="005638DF"/>
    <w:rsid w:val="00674646"/>
    <w:rsid w:val="00B8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A2012A-6323-4171-8539-6A0AC84B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638D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638D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5638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6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177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7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6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49788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26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11654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920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48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31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81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138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3912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459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9425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8421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385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729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39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272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2571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7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023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29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3332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156530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00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7343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4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76908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54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88590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55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105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973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886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35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164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201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5111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390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377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7761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308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84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82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8492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251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264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908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1734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823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7269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6985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76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3266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2217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22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154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051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17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0579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270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43956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350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50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11359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25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1884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74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4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765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4762996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7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eeas.europa.eu/delegations/armenia_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2023-06-14T07:19:00Z</dcterms:created>
  <dcterms:modified xsi:type="dcterms:W3CDTF">2023-06-14T07:19:00Z</dcterms:modified>
</cp:coreProperties>
</file>